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DF4E">
      <w:pPr>
        <w:pStyle w:val="12"/>
        <w:numPr>
          <w:ilvl w:val="0"/>
          <w:numId w:val="2"/>
        </w:numPr>
        <w:spacing w:before="0"/>
      </w:pPr>
      <w:bookmarkStart w:id="1" w:name="_GoBack"/>
      <w:bookmarkEnd w:id="1"/>
      <w:r>
        <w:t xml:space="preserve">IDENTIFICAÇÃO DO PROCEDIMENTO </w:t>
      </w:r>
    </w:p>
    <w:tbl>
      <w:tblPr>
        <w:tblStyle w:val="14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shd w:val="clear" w:color="auto" w:fill="6AAC90" w:themeFill="accent4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6379"/>
      </w:tblGrid>
      <w:tr w14:paraId="72CBFBCC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shd w:val="clear" w:color="auto" w:fill="6AAC90" w:themeFill="accent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>
            <w:pPr>
              <w:snapToGrid w:val="0"/>
              <w:jc w:val="left"/>
              <w:rPr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Entidade que realiza o procedimento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>
            <w:pPr>
              <w:snapToGrid w:val="0"/>
              <w:jc w:val="left"/>
              <w:rPr>
                <w:color w:val="C5E8EA" w:themeColor="text2" w:themeTint="33"/>
                <w:sz w:val="20"/>
                <w:szCs w:val="20"/>
                <w14:textFill>
                  <w14:solidFill>
                    <w14:schemeClr w14:val="tx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</w:tr>
      <w:tr w14:paraId="2577BB81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Código de oferta na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>
            <w:pPr>
              <w:snapToGrid w:val="0"/>
              <w:jc w:val="left"/>
              <w:rPr>
                <w:rFonts w:ascii="Trebuchet MS" w:hAnsi="Trebuchet MS"/>
                <w:color w:val="4B866D" w:themeColor="accent4" w:themeShade="BF"/>
                <w:sz w:val="14"/>
                <w:szCs w:val="14"/>
              </w:rPr>
            </w:pPr>
          </w:p>
        </w:tc>
      </w:tr>
    </w:tbl>
    <w:p w14:paraId="1687C416">
      <w:pPr>
        <w:pStyle w:val="12"/>
        <w:numPr>
          <w:ilvl w:val="0"/>
          <w:numId w:val="2"/>
        </w:numPr>
        <w:spacing w:before="240" w:after="0"/>
        <w:ind w:left="357" w:hanging="357"/>
      </w:pPr>
      <w:r>
        <w:t>CARACTERIZAÇÃO DO POSTO DE TRABALHO</w:t>
      </w:r>
    </w:p>
    <w:tbl>
      <w:tblPr>
        <w:tblStyle w:val="3"/>
        <w:tblpPr w:leftFromText="141" w:rightFromText="141" w:vertAnchor="text" w:horzAnchor="margin" w:tblpY="130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3118"/>
        <w:gridCol w:w="284"/>
        <w:gridCol w:w="3241"/>
        <w:gridCol w:w="586"/>
      </w:tblGrid>
      <w:tr w14:paraId="1994B939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shd w:val="clear" w:color="auto" w:fill="ECF4F0"/>
            <w:vAlign w:val="center"/>
          </w:tcPr>
          <w:p w14:paraId="717A46F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FFFFFF" w:themeColor="background1" w:sz="12" w:space="0"/>
              <w:bottom w:val="single" w:color="FFFFFF" w:themeColor="background1" w:sz="2" w:space="0"/>
            </w:tcBorders>
            <w:vAlign w:val="center"/>
          </w:tcPr>
          <w:p w14:paraId="64D219D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vAlign w:val="center"/>
          </w:tcPr>
          <w:p w14:paraId="72B80B41">
            <w:pPr>
              <w:snapToGrid w:val="0"/>
              <w:jc w:val="left"/>
              <w:rPr>
                <w:color w:val="1E5155" w:themeColor="text2"/>
                <w:sz w:val="32"/>
                <w:szCs w:val="32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67E59CD9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shd w:val="clear" w:color="auto" w:fill="ECF4F0"/>
            <w:vAlign w:val="center"/>
          </w:tcPr>
          <w:p w14:paraId="799275E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FFFFFF" w:themeColor="background1" w:sz="2" w:space="0"/>
              <w:bottom w:val="single" w:color="FFFFFF" w:themeColor="background1" w:sz="2" w:space="0"/>
            </w:tcBorders>
            <w:vAlign w:val="center"/>
          </w:tcPr>
          <w:p w14:paraId="45D293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vAlign w:val="center"/>
          </w:tcPr>
          <w:p w14:paraId="7DC77522">
            <w:pPr>
              <w:snapToGrid w:val="0"/>
              <w:jc w:val="left"/>
              <w:rPr>
                <w:color w:val="1E5155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435E10F6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shd w:val="clear" w:color="auto" w:fill="ECF4F0"/>
            <w:vAlign w:val="center"/>
          </w:tcPr>
          <w:p w14:paraId="6EBF28A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FFFFFF" w:themeColor="background1" w:sz="2" w:space="0"/>
              <w:bottom w:val="single" w:color="FFFFFF" w:themeColor="background1" w:sz="2" w:space="0"/>
            </w:tcBorders>
            <w:vAlign w:val="center"/>
          </w:tcPr>
          <w:p w14:paraId="750E5E5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vAlign w:val="center"/>
          </w:tcPr>
          <w:p w14:paraId="6AF490A6">
            <w:pPr>
              <w:snapToGrid w:val="0"/>
              <w:jc w:val="left"/>
              <w:rPr>
                <w:color w:val="1E5155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31AA57B2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shd w:val="clear" w:color="auto" w:fill="ECF4F0"/>
            <w:vAlign w:val="center"/>
          </w:tcPr>
          <w:p w14:paraId="41935B2E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FFFFFF" w:themeColor="background1" w:sz="2" w:space="0"/>
              <w:bottom w:val="single" w:color="FFFFFF" w:themeColor="background1" w:sz="2" w:space="0"/>
            </w:tcBorders>
            <w:vAlign w:val="center"/>
          </w:tcPr>
          <w:p w14:paraId="0B242EBE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>
            <w:pPr>
              <w:snapToGrid w:val="0"/>
              <w:jc w:val="left"/>
              <w:rPr>
                <w:color w:val="1E5155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</w:tbl>
    <w:p w14:paraId="2714A8E4">
      <w:pPr>
        <w:pStyle w:val="12"/>
        <w:numPr>
          <w:ilvl w:val="0"/>
          <w:numId w:val="2"/>
        </w:numPr>
        <w:spacing w:before="120"/>
        <w:ind w:left="357" w:hanging="357"/>
      </w:pPr>
      <w:r>
        <w:t>IDENTIFICAÇÃO DO CANDIDATO</w:t>
      </w:r>
    </w:p>
    <w:tbl>
      <w:tblPr>
        <w:tblStyle w:val="14"/>
        <w:tblW w:w="9180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14:paraId="0A0465C2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>
            <w:pPr>
              <w:snapToGrid w:val="0"/>
              <w:jc w:val="left"/>
            </w:pPr>
            <w:r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>
            <w:pPr>
              <w:snapToGrid w:val="0"/>
              <w:ind w:left="288" w:right="222"/>
              <w:jc w:val="both"/>
            </w:pPr>
          </w:p>
        </w:tc>
      </w:tr>
      <w:tr w14:paraId="0186697E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</w:tblPrEx>
        <w:trPr>
          <w:trHeight w:val="454" w:hRule="atLeast"/>
        </w:trPr>
        <w:tc>
          <w:tcPr>
            <w:tcW w:w="1951" w:type="dxa"/>
            <w:tcBorders>
              <w:top w:val="single" w:color="FFFFFF" w:themeColor="background1" w:sz="12" w:space="0"/>
            </w:tcBorders>
            <w:shd w:val="clear" w:color="auto" w:fill="ECF4F0"/>
            <w:vAlign w:val="center"/>
          </w:tcPr>
          <w:p w14:paraId="65C06724">
            <w:pPr>
              <w:snapToGrid w:val="0"/>
              <w:jc w:val="left"/>
            </w:pPr>
            <w:r>
              <w:rPr>
                <w:color w:val="335B4A"/>
                <w:sz w:val="20"/>
                <w:szCs w:val="20"/>
              </w:rPr>
              <w:t>Data de nascimento</w:t>
            </w:r>
          </w:p>
        </w:tc>
        <w:tc>
          <w:tcPr>
            <w:tcW w:w="3119" w:type="dxa"/>
            <w:gridSpan w:val="19"/>
            <w:tcBorders>
              <w:top w:val="single" w:color="FFFFFF" w:themeColor="background1" w:sz="12" w:space="0"/>
            </w:tcBorders>
            <w:vAlign w:val="center"/>
          </w:tcPr>
          <w:p w14:paraId="4A8657AE">
            <w:pPr>
              <w:snapToGrid w:val="0"/>
              <w:jc w:val="left"/>
            </w:pPr>
          </w:p>
        </w:tc>
        <w:tc>
          <w:tcPr>
            <w:tcW w:w="850" w:type="dxa"/>
            <w:gridSpan w:val="4"/>
            <w:shd w:val="clear" w:color="auto" w:fill="ECF4F0"/>
            <w:vAlign w:val="center"/>
          </w:tcPr>
          <w:p w14:paraId="1EDE87C1">
            <w:pPr>
              <w:snapToGrid w:val="0"/>
              <w:jc w:val="left"/>
            </w:pPr>
            <w:r>
              <w:rPr>
                <w:color w:val="335B4A"/>
                <w:sz w:val="20"/>
                <w:szCs w:val="20"/>
              </w:rPr>
              <w:t>Sexo</w:t>
            </w:r>
          </w:p>
        </w:tc>
        <w:tc>
          <w:tcPr>
            <w:tcW w:w="3260" w:type="dxa"/>
            <w:gridSpan w:val="6"/>
            <w:vAlign w:val="center"/>
          </w:tcPr>
          <w:p w14:paraId="025B3ED7">
            <w:pPr>
              <w:snapToGrid w:val="0"/>
              <w:jc w:val="left"/>
            </w:pPr>
          </w:p>
        </w:tc>
      </w:tr>
      <w:tr w14:paraId="0BE492D4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shd w:val="clear" w:color="auto" w:fill="ECF4F0"/>
            <w:vAlign w:val="center"/>
          </w:tcPr>
          <w:p w14:paraId="1F10F786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2693" w:type="dxa"/>
            <w:gridSpan w:val="16"/>
            <w:vAlign w:val="center"/>
          </w:tcPr>
          <w:p w14:paraId="32F7055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14:paraId="3C663501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shd w:val="clear" w:color="auto" w:fill="ECF4F0"/>
            <w:vAlign w:val="center"/>
          </w:tcPr>
          <w:p w14:paraId="4E59DDC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14:paraId="28794377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shd w:val="clear" w:color="auto" w:fill="ECF4F0"/>
            <w:vAlign w:val="center"/>
          </w:tcPr>
          <w:p w14:paraId="47123265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14:paraId="4626DF3C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shd w:val="clear" w:color="auto" w:fill="ECF4F0"/>
            <w:vAlign w:val="center"/>
          </w:tcPr>
          <w:p w14:paraId="5AE194FF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>
            <w:pPr>
              <w:snapToGrid w:val="0"/>
              <w:jc w:val="left"/>
            </w:pPr>
            <w:r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>
            <w:pPr>
              <w:snapToGrid w:val="0"/>
            </w:pPr>
          </w:p>
        </w:tc>
      </w:tr>
      <w:tr w14:paraId="3FC1BB31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shd w:val="clear" w:color="auto" w:fill="ECF4F0"/>
            <w:vAlign w:val="center"/>
          </w:tcPr>
          <w:p w14:paraId="5C4EE8CC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14:paraId="5B13BA54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</w:tblPrEx>
        <w:trPr>
          <w:trHeight w:val="454" w:hRule="atLeast"/>
        </w:trPr>
        <w:tc>
          <w:tcPr>
            <w:tcW w:w="1951" w:type="dxa"/>
            <w:shd w:val="clear" w:color="auto" w:fill="ECF4F0"/>
            <w:vAlign w:val="center"/>
          </w:tcPr>
          <w:p w14:paraId="5642A1C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Telemóvel</w:t>
            </w:r>
          </w:p>
        </w:tc>
        <w:tc>
          <w:tcPr>
            <w:tcW w:w="361" w:type="dxa"/>
            <w:gridSpan w:val="2"/>
            <w:vAlign w:val="center"/>
          </w:tcPr>
          <w:p w14:paraId="148B85F6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>
            <w:pPr>
              <w:snapToGrid w:val="0"/>
            </w:pPr>
          </w:p>
        </w:tc>
      </w:tr>
      <w:tr w14:paraId="5E3A0E0E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</w:tblPrEx>
        <w:trPr>
          <w:trHeight w:val="454" w:hRule="atLeast"/>
        </w:trPr>
        <w:tc>
          <w:tcPr>
            <w:tcW w:w="1951" w:type="dxa"/>
            <w:shd w:val="clear" w:color="auto" w:fill="ECF4F0"/>
            <w:vAlign w:val="center"/>
          </w:tcPr>
          <w:p w14:paraId="4E5B89C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>
            <w:pPr>
              <w:snapToGrid w:val="0"/>
            </w:pPr>
          </w:p>
        </w:tc>
      </w:tr>
      <w:tr w14:paraId="1F6BFB8E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shd w:val="clear" w:color="auto" w:fill="ECF4F0"/>
            <w:vAlign w:val="center"/>
          </w:tcPr>
          <w:p w14:paraId="3255A2D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Endereço de correio eletrónico</w:t>
            </w:r>
          </w:p>
        </w:tc>
        <w:tc>
          <w:tcPr>
            <w:tcW w:w="7229" w:type="dxa"/>
            <w:gridSpan w:val="29"/>
          </w:tcPr>
          <w:p w14:paraId="1A53E459">
            <w:pPr>
              <w:snapToGrid w:val="0"/>
            </w:pPr>
          </w:p>
        </w:tc>
      </w:tr>
    </w:tbl>
    <w:p w14:paraId="0C9E4C88">
      <w:pPr>
        <w:pStyle w:val="12"/>
        <w:numPr>
          <w:ilvl w:val="0"/>
          <w:numId w:val="2"/>
        </w:numPr>
        <w:spacing w:before="240"/>
        <w:ind w:left="357" w:hanging="357"/>
      </w:pPr>
      <w:r>
        <w:t>NÍVEL HABILITACIONAL</w:t>
      </w:r>
      <w:r>
        <w:rPr>
          <w:color w:val="335B4A"/>
          <w:highlight w:val="yellow"/>
        </w:rPr>
        <w:t xml:space="preserve"> </w:t>
      </w:r>
    </w:p>
    <w:p w14:paraId="2FEABDFF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>
        <w:rPr>
          <w:b w:val="0"/>
          <w:bCs/>
          <w:color w:val="335B4A"/>
          <w:sz w:val="20"/>
          <w:szCs w:val="20"/>
        </w:rPr>
        <w:t>Assinale o campo apropriado:</w:t>
      </w:r>
    </w:p>
    <w:p w14:paraId="5B87A924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Style w:val="3"/>
        <w:tblW w:w="9122" w:type="dxa"/>
        <w:tblInd w:w="55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574"/>
        <w:gridCol w:w="3402"/>
        <w:gridCol w:w="604"/>
        <w:gridCol w:w="505"/>
        <w:gridCol w:w="574"/>
        <w:gridCol w:w="2888"/>
        <w:gridCol w:w="575"/>
      </w:tblGrid>
      <w:tr w14:paraId="54328D89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8" w:type="dxa"/>
            <w:shd w:val="clear" w:color="auto" w:fill="ECF4F0"/>
            <w:vAlign w:val="center"/>
          </w:tcPr>
          <w:p w14:paraId="7E70AB2F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color="6AAC90" w:themeColor="accent4" w:sz="12" w:space="0"/>
            </w:tcBorders>
            <w:shd w:val="clear" w:color="auto" w:fill="auto"/>
            <w:vAlign w:val="center"/>
          </w:tcPr>
          <w:p w14:paraId="714CDEDA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FFFFFF" w:themeColor="background1" w:sz="2" w:space="0"/>
              <w:left w:val="single" w:color="6AAC90" w:themeColor="accent4" w:sz="12" w:space="0"/>
              <w:bottom w:val="single" w:color="FFFFFF" w:themeColor="background1" w:sz="12" w:space="0"/>
            </w:tcBorders>
          </w:tcPr>
          <w:p w14:paraId="2D0E4AB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14:paraId="7AEE1DD8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8" w:type="dxa"/>
            <w:shd w:val="clear" w:color="auto" w:fill="ECF4F0"/>
            <w:vAlign w:val="center"/>
          </w:tcPr>
          <w:p w14:paraId="326CA48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color="6AAC90" w:themeColor="accent4" w:sz="12" w:space="0"/>
            </w:tcBorders>
            <w:shd w:val="clear" w:color="auto" w:fill="auto"/>
            <w:vAlign w:val="center"/>
          </w:tcPr>
          <w:p w14:paraId="1D037B6A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FFFFFF" w:themeColor="background1" w:sz="12" w:space="0"/>
              <w:left w:val="single" w:color="6AAC90" w:themeColor="accent4" w:sz="12" w:space="0"/>
              <w:bottom w:val="single" w:color="FFFFFF" w:themeColor="background1" w:sz="12" w:space="0"/>
            </w:tcBorders>
          </w:tcPr>
          <w:p w14:paraId="29A258C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14:paraId="1FC474B2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8" w:type="dxa"/>
            <w:shd w:val="clear" w:color="auto" w:fill="ECF4F0"/>
            <w:vAlign w:val="center"/>
          </w:tcPr>
          <w:p w14:paraId="1BFBE1AE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6 anos de escolaridade </w:t>
            </w:r>
          </w:p>
          <w:p w14:paraId="07FD378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color="6AAC90" w:themeColor="accent4" w:sz="12" w:space="0"/>
            </w:tcBorders>
            <w:shd w:val="clear" w:color="auto" w:fill="auto"/>
            <w:vAlign w:val="center"/>
          </w:tcPr>
          <w:p w14:paraId="18487BA2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FFFFFF" w:themeColor="background1" w:sz="12" w:space="0"/>
              <w:left w:val="single" w:color="6AAC90" w:themeColor="accent4" w:sz="12" w:space="0"/>
              <w:bottom w:val="nil"/>
            </w:tcBorders>
          </w:tcPr>
          <w:p w14:paraId="2FBBA8CE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14:paraId="71C0ECAB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</w:tblPrEx>
        <w:trPr>
          <w:trHeight w:val="397" w:hRule="atLeast"/>
        </w:trPr>
        <w:tc>
          <w:tcPr>
            <w:tcW w:w="508" w:type="dxa"/>
            <w:shd w:val="clear" w:color="auto" w:fill="ECF4F0"/>
            <w:vAlign w:val="center"/>
          </w:tcPr>
          <w:p w14:paraId="4EBD936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color="6AAC90" w:themeColor="accent4" w:sz="12" w:space="0"/>
            </w:tcBorders>
            <w:shd w:val="clear" w:color="auto" w:fill="auto"/>
            <w:vAlign w:val="center"/>
          </w:tcPr>
          <w:p w14:paraId="3E2842D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color="6AAC90" w:themeColor="accent4" w:sz="12" w:space="0"/>
              <w:bottom w:val="single" w:color="FFFFFF" w:themeColor="background1" w:sz="12" w:space="0"/>
            </w:tcBorders>
          </w:tcPr>
          <w:p w14:paraId="2998D9A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14:paraId="2D23F009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8" w:type="dxa"/>
            <w:shd w:val="clear" w:color="auto" w:fill="ECF4F0"/>
            <w:vAlign w:val="center"/>
          </w:tcPr>
          <w:p w14:paraId="11445DD3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>
              <w:rPr>
                <w:color w:val="335B4A"/>
                <w:sz w:val="20"/>
                <w:szCs w:val="20"/>
              </w:rPr>
              <w:t>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Curso tecnológico /profissional/ outros (nível III ou IV)</w:t>
            </w:r>
            <w:r>
              <w:rPr>
                <w:color w:val="335B4A"/>
                <w:sz w:val="20"/>
                <w:szCs w:val="20"/>
                <w:vertAlign w:val="superscript"/>
              </w:rPr>
              <w:footnoteReference w:id="0"/>
            </w:r>
          </w:p>
        </w:tc>
        <w:tc>
          <w:tcPr>
            <w:tcW w:w="604" w:type="dxa"/>
            <w:tcBorders>
              <w:right w:val="single" w:color="6AAC90" w:themeColor="accent4" w:sz="12" w:space="0"/>
            </w:tcBorders>
            <w:shd w:val="clear" w:color="auto" w:fill="auto"/>
            <w:noWrap/>
            <w:vAlign w:val="center"/>
          </w:tcPr>
          <w:p w14:paraId="7B1A76B9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FFFFFF" w:themeColor="background1" w:sz="12" w:space="0"/>
              <w:left w:val="single" w:color="6AAC90" w:themeColor="accent4" w:sz="12" w:space="0"/>
              <w:bottom w:val="single" w:color="FFFFFF" w:themeColor="background1" w:sz="12" w:space="0"/>
            </w:tcBorders>
          </w:tcPr>
          <w:p w14:paraId="41498F2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10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>
      <w:pPr>
        <w:snapToGrid w:val="0"/>
        <w:jc w:val="left"/>
        <w:rPr>
          <w:color w:val="335B4A"/>
          <w:sz w:val="20"/>
          <w:szCs w:val="20"/>
        </w:rPr>
      </w:pPr>
    </w:p>
    <w:p w14:paraId="2C493A38">
      <w:pPr>
        <w:pStyle w:val="13"/>
        <w:numPr>
          <w:ilvl w:val="1"/>
          <w:numId w:val="2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Corbel" w:hAnsi="Corbel"/>
          <w:color w:val="1E5155" w:themeColor="text2"/>
          <w:sz w:val="20"/>
          <w:szCs w:val="20"/>
          <w14:textFill>
            <w14:solidFill>
              <w14:schemeClr w14:val="tx2"/>
            </w14:solidFill>
          </w14:textFill>
        </w:rPr>
        <w:t>FORMAÇÃO ACADÉMICA/PROFISSIONAL</w:t>
      </w:r>
    </w:p>
    <w:tbl>
      <w:tblPr>
        <w:tblStyle w:val="14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4"/>
        <w:gridCol w:w="4605"/>
      </w:tblGrid>
      <w:tr w14:paraId="6C474FA6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14:paraId="6B67F69A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14:paraId="15C9F1B0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Outras formações académicas e profissionais relevantes </w:t>
            </w:r>
          </w:p>
        </w:tc>
        <w:tc>
          <w:tcPr>
            <w:tcW w:w="4605" w:type="dxa"/>
          </w:tcPr>
          <w:p w14:paraId="465DC13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>
      <w:pPr>
        <w:pStyle w:val="12"/>
        <w:numPr>
          <w:ilvl w:val="1"/>
          <w:numId w:val="2"/>
        </w:numPr>
        <w:ind w:left="788" w:hanging="431"/>
      </w:pPr>
      <w:r>
        <w:t>FORMAÇÃO OU EXPERIÊNCIA PROFISSIONAL SUBSTITUTIVA DO NÍVEL HABILITACIONAL EXIGIDO</w:t>
      </w:r>
    </w:p>
    <w:p w14:paraId="0237CD17">
      <w:pPr>
        <w:snapToGrid w:val="0"/>
        <w:jc w:val="both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No caso de a publicitação do procedimento concursal prever a possibilidade de substituição do nível habilitacional exigido por formação ou experiência profissional substitutiva, indique-a no quadro seguinte.</w:t>
      </w:r>
    </w:p>
    <w:tbl>
      <w:tblPr>
        <w:tblStyle w:val="3"/>
        <w:tblpPr w:leftFromText="141" w:rightFromText="141" w:vertAnchor="text" w:horzAnchor="margin" w:tblpY="137"/>
        <w:tblOverlap w:val="never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9"/>
      </w:tblGrid>
      <w:tr w14:paraId="3B2C6679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9199" w:type="dxa"/>
          </w:tcPr>
          <w:p w14:paraId="31C3AF6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>
      <w:pPr>
        <w:pStyle w:val="12"/>
        <w:numPr>
          <w:ilvl w:val="0"/>
          <w:numId w:val="2"/>
        </w:numPr>
      </w:pPr>
      <w:r>
        <w:t>SITUAÇÃO JURÍDICO-FUNCIONAL DO TRABALHADOR</w:t>
      </w:r>
    </w:p>
    <w:tbl>
      <w:tblPr>
        <w:tblStyle w:val="3"/>
        <w:tblpPr w:leftFromText="141" w:rightFromText="141" w:vertAnchor="text" w:horzAnchor="margin" w:tblpY="59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869"/>
        <w:gridCol w:w="851"/>
        <w:gridCol w:w="567"/>
        <w:gridCol w:w="850"/>
        <w:gridCol w:w="567"/>
      </w:tblGrid>
      <w:tr w14:paraId="0D0B248D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95" w:type="dxa"/>
            <w:shd w:val="clear" w:color="auto" w:fill="ECF4F0"/>
            <w:vAlign w:val="center"/>
          </w:tcPr>
          <w:p w14:paraId="46D271B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 vínculo de emprego público?</w:t>
            </w:r>
          </w:p>
        </w:tc>
        <w:tc>
          <w:tcPr>
            <w:tcW w:w="869" w:type="dxa"/>
            <w:tcBorders>
              <w:top w:val="single" w:color="FFFFFF" w:themeColor="background1" w:sz="12" w:space="0"/>
              <w:bottom w:val="single" w:color="FFFFFF" w:themeColor="background1" w:sz="12" w:space="0"/>
            </w:tcBorders>
          </w:tcPr>
          <w:p w14:paraId="12619E1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>
      <w:pPr>
        <w:snapToGrid w:val="0"/>
        <w:jc w:val="left"/>
        <w:rPr>
          <w:color w:val="335B4A"/>
          <w:sz w:val="20"/>
          <w:szCs w:val="20"/>
        </w:rPr>
      </w:pPr>
    </w:p>
    <w:p w14:paraId="598900EC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Caso seja detentor de vínculo de emprego público, preencha os quadros 5.1. e 5.2.</w:t>
      </w:r>
    </w:p>
    <w:p w14:paraId="0FF6DCC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7 deste formulário. </w:t>
      </w:r>
    </w:p>
    <w:p w14:paraId="100795EB">
      <w:pPr>
        <w:pStyle w:val="12"/>
        <w:numPr>
          <w:ilvl w:val="1"/>
          <w:numId w:val="2"/>
        </w:numPr>
        <w:ind w:left="788" w:hanging="431"/>
      </w:pPr>
      <w:r>
        <w:t>Modalidade de Vínculo de Emprego Público</w:t>
      </w:r>
      <w:r>
        <w:tab/>
      </w:r>
    </w:p>
    <w:p w14:paraId="0E0F1D89">
      <w:pPr>
        <w:snapToGrid w:val="0"/>
        <w:jc w:val="left"/>
        <w:rPr>
          <w:color w:val="335B4A"/>
          <w:sz w:val="20"/>
          <w:szCs w:val="20"/>
        </w:rPr>
      </w:pPr>
    </w:p>
    <w:tbl>
      <w:tblPr>
        <w:tblStyle w:val="3"/>
        <w:tblW w:w="5000" w:type="pct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05"/>
        <w:gridCol w:w="5367"/>
        <w:gridCol w:w="582"/>
      </w:tblGrid>
      <w:tr w14:paraId="044AB4D1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14:paraId="1AFB6B18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1820" w:type="pct"/>
            <w:vMerge w:val="continue"/>
            <w:shd w:val="clear" w:color="auto" w:fill="ECF4F0"/>
            <w:vAlign w:val="center"/>
          </w:tcPr>
          <w:p w14:paraId="410760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14:paraId="287840DA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1820" w:type="pct"/>
            <w:vMerge w:val="continue"/>
            <w:shd w:val="clear" w:color="auto" w:fill="ECF4F0"/>
            <w:vAlign w:val="center"/>
          </w:tcPr>
          <w:p w14:paraId="3A4835FC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14:paraId="41A242CE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 </w:t>
            </w:r>
          </w:p>
        </w:tc>
      </w:tr>
      <w:tr w14:paraId="0E2D4B11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1820" w:type="pct"/>
            <w:vMerge w:val="continue"/>
            <w:shd w:val="clear" w:color="auto" w:fill="ECF4F0"/>
            <w:vAlign w:val="center"/>
          </w:tcPr>
          <w:p w14:paraId="08E9A4A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 </w:t>
            </w:r>
          </w:p>
        </w:tc>
      </w:tr>
      <w:tr w14:paraId="0988B601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1820" w:type="pct"/>
            <w:vMerge w:val="continue"/>
            <w:shd w:val="clear" w:color="auto" w:fill="ECF4F0"/>
            <w:vAlign w:val="center"/>
          </w:tcPr>
          <w:p w14:paraId="7AA576EF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A termo resolutivo 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>
      <w:pPr>
        <w:pStyle w:val="12"/>
        <w:numPr>
          <w:ilvl w:val="1"/>
          <w:numId w:val="2"/>
        </w:numPr>
        <w:ind w:left="788" w:hanging="431"/>
      </w:pPr>
      <w:r>
        <w:t>Situação Profissional</w:t>
      </w:r>
    </w:p>
    <w:tbl>
      <w:tblPr>
        <w:tblStyle w:val="3"/>
        <w:tblpPr w:leftFromText="141" w:rightFromText="141" w:vertAnchor="text" w:horzAnchor="margin" w:tblpY="137"/>
        <w:tblOverlap w:val="never"/>
        <w:tblW w:w="9322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245"/>
        <w:gridCol w:w="567"/>
      </w:tblGrid>
      <w:tr w14:paraId="72BFD652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Situação profissional atual</w:t>
            </w:r>
          </w:p>
        </w:tc>
        <w:tc>
          <w:tcPr>
            <w:tcW w:w="5245" w:type="dxa"/>
          </w:tcPr>
          <w:p w14:paraId="03F4C157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14:paraId="2378A6C7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510" w:type="dxa"/>
            <w:vMerge w:val="continue"/>
            <w:shd w:val="clear" w:color="auto" w:fill="ECF4F0"/>
            <w:vAlign w:val="center"/>
          </w:tcPr>
          <w:p w14:paraId="3F671D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14:paraId="649F1990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510" w:type="dxa"/>
            <w:vMerge w:val="continue"/>
            <w:shd w:val="clear" w:color="auto" w:fill="ECF4F0"/>
            <w:vAlign w:val="center"/>
          </w:tcPr>
          <w:p w14:paraId="66A2F08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 do Regime de Valorização Profissional, aprovado pela Lei n.º 25/2017, de 30 de maio</w:t>
            </w:r>
          </w:p>
        </w:tc>
        <w:tc>
          <w:tcPr>
            <w:tcW w:w="567" w:type="dxa"/>
          </w:tcPr>
          <w:p w14:paraId="13F2CC95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14:paraId="63892A25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shd w:val="clear" w:color="auto" w:fill="ECF4F0"/>
            <w:vAlign w:val="center"/>
          </w:tcPr>
          <w:p w14:paraId="64851AC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Órgão ou serviço onde exerce ou, por último, exerceu funções</w:t>
            </w:r>
          </w:p>
        </w:tc>
        <w:tc>
          <w:tcPr>
            <w:tcW w:w="5812" w:type="dxa"/>
            <w:gridSpan w:val="2"/>
          </w:tcPr>
          <w:p w14:paraId="61610EFF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14:paraId="0B76B6DD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shd w:val="clear" w:color="auto" w:fill="ECF4F0"/>
            <w:vAlign w:val="center"/>
          </w:tcPr>
          <w:p w14:paraId="448E0418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14:paraId="61372363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shd w:val="clear" w:color="auto" w:fill="ECF4F0"/>
            <w:vAlign w:val="center"/>
          </w:tcPr>
          <w:p w14:paraId="6451F2E8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Atividade exercida ou que, por último, exerceu no órgão ou serviço</w:t>
            </w:r>
          </w:p>
        </w:tc>
        <w:tc>
          <w:tcPr>
            <w:tcW w:w="5812" w:type="dxa"/>
            <w:gridSpan w:val="2"/>
          </w:tcPr>
          <w:p w14:paraId="36E09815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14:paraId="439B1A9A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shd w:val="clear" w:color="auto" w:fill="ECF4F0"/>
            <w:vAlign w:val="center"/>
          </w:tcPr>
          <w:p w14:paraId="1B556A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remuneratórios detidos</w:t>
            </w:r>
          </w:p>
        </w:tc>
        <w:tc>
          <w:tcPr>
            <w:tcW w:w="5812" w:type="dxa"/>
            <w:gridSpan w:val="2"/>
          </w:tcPr>
          <w:p w14:paraId="36F3D765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14:paraId="4B799716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shd w:val="clear" w:color="auto" w:fill="ECF4F0"/>
            <w:vAlign w:val="center"/>
          </w:tcPr>
          <w:p w14:paraId="40830A0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>
      <w:pPr>
        <w:pStyle w:val="12"/>
        <w:numPr>
          <w:ilvl w:val="0"/>
          <w:numId w:val="2"/>
        </w:numPr>
      </w:pPr>
      <w:r>
        <w:t>OPÇÃO POR MÉTODOS DE SELECÇÃO</w:t>
      </w:r>
    </w:p>
    <w:p w14:paraId="0B090256">
      <w:pPr>
        <w:jc w:val="both"/>
      </w:pPr>
    </w:p>
    <w:p w14:paraId="052E531E">
      <w:pPr>
        <w:snapToGrid w:val="0"/>
        <w:jc w:val="both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Se se encontra a cumprir ou executar a atribuição, competência ou atividade caracterizadora do(s) posto(s) de trabalho publicitado(s) ou, encontrando-se ao abrigo do Regime de Valorização Profissional, aprovado pela Lei n.º 25/2017, de 30 de maio, as cumpriu ou executou por último, e pretende afastar os métodos de seleção obrigatórios, nos termos do n.º 3 do artigo 36.º da Lei Geral do Trabalho em Funções Públicas, aprovada pela Lei n.º 35/2014, de 20 de junho, assinale a seguinte declaração: </w:t>
      </w:r>
    </w:p>
    <w:p w14:paraId="5D37527B">
      <w:pPr>
        <w:snapToGrid w:val="0"/>
        <w:jc w:val="both"/>
        <w:rPr>
          <w:color w:val="335B4A"/>
          <w:sz w:val="20"/>
          <w:szCs w:val="20"/>
        </w:rPr>
      </w:pPr>
    </w:p>
    <w:tbl>
      <w:tblPr>
        <w:tblStyle w:val="3"/>
        <w:tblpPr w:leftFromText="141" w:rightFromText="141" w:vertAnchor="text" w:tblpY="8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  <w:gridCol w:w="586"/>
      </w:tblGrid>
      <w:tr w14:paraId="60C827D2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13" w:type="dxa"/>
            <w:vAlign w:val="center"/>
          </w:tcPr>
          <w:p w14:paraId="2E641572">
            <w:pPr>
              <w:snapToGrid w:val="0"/>
              <w:jc w:val="left"/>
              <w:rPr>
                <w:i/>
                <w:iCs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“Declaro que afasto os métodos de seleção obrigatórios Avaliação Curricular e, quando aplicável, Entrevista de Avaliação de Competências, e opto pelos métodos de seleção “Prova de Conhecimentos” e, quando aplicável, “Avaliação Psicológica”, nos termos dos n.ºs 3 e 5 do artigo 36.º da Lei Geral do Trabalho em Funções Públicas.</w:t>
            </w:r>
          </w:p>
        </w:tc>
        <w:tc>
          <w:tcPr>
            <w:tcW w:w="586" w:type="dxa"/>
          </w:tcPr>
          <w:p w14:paraId="50978B4F">
            <w:pPr>
              <w:snapToGrid w:val="0"/>
              <w:spacing w:before="120" w:after="120"/>
            </w:pPr>
          </w:p>
        </w:tc>
      </w:tr>
    </w:tbl>
    <w:p w14:paraId="67E903B6"/>
    <w:p w14:paraId="4478F8D4">
      <w:pPr>
        <w:snapToGrid w:val="0"/>
        <w:jc w:val="both"/>
        <w:rPr>
          <w:color w:val="335B4A"/>
          <w:sz w:val="20"/>
          <w:szCs w:val="20"/>
        </w:rPr>
      </w:pPr>
    </w:p>
    <w:p w14:paraId="295A4A13">
      <w:pPr>
        <w:snapToGrid w:val="0"/>
        <w:jc w:val="both"/>
        <w:rPr>
          <w:color w:val="335B4A"/>
          <w:sz w:val="20"/>
          <w:szCs w:val="20"/>
        </w:rPr>
      </w:pPr>
    </w:p>
    <w:p w14:paraId="10B2E1A8">
      <w:pPr>
        <w:pStyle w:val="12"/>
        <w:numPr>
          <w:ilvl w:val="0"/>
          <w:numId w:val="2"/>
        </w:numPr>
        <w:spacing w:before="0"/>
      </w:pPr>
      <w:r>
        <w:t>NECESSIDADES ESPECIAIS</w:t>
      </w:r>
    </w:p>
    <w:p w14:paraId="5CB945F0">
      <w:pPr>
        <w:snapToGrid w:val="0"/>
        <w:jc w:val="both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t>Caso lhe tenha sido reconhecido, legalmente, algum grau de incapacidade, indique o respetivo grau, o tipo de deficiência e se necessita de meios / condições especiais para a realização dos métodos de seleção.</w:t>
      </w:r>
    </w:p>
    <w:tbl>
      <w:tblPr>
        <w:tblStyle w:val="3"/>
        <w:tblpPr w:leftFromText="141" w:rightFromText="141" w:vertAnchor="text" w:horzAnchor="margin" w:tblpY="137"/>
        <w:tblOverlap w:val="never"/>
        <w:tblW w:w="9322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812"/>
      </w:tblGrid>
      <w:tr w14:paraId="0E92663D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shd w:val="clear" w:color="auto" w:fill="ECF4F0"/>
            <w:vAlign w:val="center"/>
          </w:tcPr>
          <w:p w14:paraId="499EF07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Grau de incapacidade </w:t>
            </w:r>
          </w:p>
        </w:tc>
        <w:tc>
          <w:tcPr>
            <w:tcW w:w="5812" w:type="dxa"/>
          </w:tcPr>
          <w:p w14:paraId="717AC988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14:paraId="2DD65F6A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shd w:val="clear" w:color="auto" w:fill="ECF4F0"/>
            <w:vAlign w:val="center"/>
          </w:tcPr>
          <w:p w14:paraId="2168E12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>
      <w:pPr>
        <w:pStyle w:val="12"/>
        <w:numPr>
          <w:ilvl w:val="1"/>
          <w:numId w:val="2"/>
        </w:numPr>
        <w:spacing w:after="0"/>
        <w:rPr>
          <w:color w:val="335B4A"/>
        </w:rPr>
      </w:pPr>
      <w:r>
        <w:rPr>
          <w:color w:val="335B4A"/>
        </w:rPr>
        <w:t xml:space="preserve">Especifique as condições especiais </w:t>
      </w:r>
      <w:r>
        <w:t>necessárias</w:t>
      </w:r>
      <w:r>
        <w:rPr>
          <w:color w:val="335B4A"/>
        </w:rPr>
        <w:t xml:space="preserve"> para a realização dos métodos de seleção.</w:t>
      </w:r>
    </w:p>
    <w:tbl>
      <w:tblPr>
        <w:tblStyle w:val="3"/>
        <w:tblpPr w:leftFromText="141" w:rightFromText="141" w:vertAnchor="text" w:horzAnchor="margin" w:tblpY="137"/>
        <w:tblOverlap w:val="never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9"/>
      </w:tblGrid>
      <w:tr w14:paraId="759BA77C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</w:tblPrEx>
        <w:trPr>
          <w:trHeight w:val="1108" w:hRule="atLeast"/>
        </w:trPr>
        <w:tc>
          <w:tcPr>
            <w:tcW w:w="9199" w:type="dxa"/>
          </w:tcPr>
          <w:p w14:paraId="21EBFED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>
      <w:pPr>
        <w:pStyle w:val="12"/>
        <w:numPr>
          <w:ilvl w:val="0"/>
          <w:numId w:val="2"/>
        </w:numPr>
        <w:rPr>
          <w:color w:val="173D40" w:themeColor="text2" w:themeShade="BF"/>
        </w:rPr>
      </w:pPr>
      <w:r>
        <w:t>DECLARAÇÕES FINAIS</w:t>
      </w:r>
    </w:p>
    <w:p w14:paraId="22847917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Style w:val="3"/>
        <w:tblpPr w:leftFromText="141" w:rightFromText="141" w:vertAnchor="text" w:tblpY="8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  <w:gridCol w:w="586"/>
      </w:tblGrid>
      <w:tr w14:paraId="317984EA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13" w:type="dxa"/>
            <w:vAlign w:val="center"/>
          </w:tcPr>
          <w:p w14:paraId="3F89802B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“Declaro que reúno os requisitos previstos no artigo 17.º da Lei Geral do Trabalho em Funções Públicas, bem como os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/>
    <w:tbl>
      <w:tblPr>
        <w:tblStyle w:val="3"/>
        <w:tblpPr w:leftFromText="141" w:rightFromText="141" w:vertAnchor="text" w:tblpY="8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  <w:gridCol w:w="586"/>
      </w:tblGrid>
      <w:tr w14:paraId="6496114F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13" w:type="dxa"/>
            <w:vAlign w:val="center"/>
          </w:tcPr>
          <w:p w14:paraId="0AD3714A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Nos termos e para os efeitos do disposto na alínea g), n.º 1 do artigo 13.º da Portaria n.º 233/2022, de 09 de setembro, declaro que são verdadeiras as informações acima prestadas.”</w:t>
            </w:r>
          </w:p>
        </w:tc>
        <w:tc>
          <w:tcPr>
            <w:tcW w:w="586" w:type="dxa"/>
            <w:vAlign w:val="center"/>
          </w:tcPr>
          <w:p w14:paraId="6CADDA21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/>
    <w:p w14:paraId="4ED577B9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3"/>
        <w:tblpPr w:leftFromText="141" w:rightFromText="141" w:vertAnchor="text" w:tblpY="8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685"/>
        <w:gridCol w:w="1418"/>
        <w:gridCol w:w="2551"/>
      </w:tblGrid>
      <w:tr w14:paraId="49B6CA21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>
            <w:pPr>
              <w:snapToGrid w:val="0"/>
              <w:spacing w:before="120" w:after="120"/>
            </w:pPr>
            <w:r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14:paraId="1F7FE346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9" w:type="dxa"/>
            <w:gridSpan w:val="4"/>
            <w:vAlign w:val="center"/>
          </w:tcPr>
          <w:p w14:paraId="04753506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14:paraId="376CD0C7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5" w:type="dxa"/>
            <w:shd w:val="clear" w:color="auto" w:fill="ECF4F0"/>
            <w:vAlign w:val="center"/>
          </w:tcPr>
          <w:p w14:paraId="083EC1D6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>
      <w:pPr>
        <w:pStyle w:val="12"/>
        <w:numPr>
          <w:ilvl w:val="0"/>
          <w:numId w:val="2"/>
        </w:numPr>
      </w:pPr>
      <w:r>
        <w:t>DOCUMENTOS ANEXOS</w:t>
      </w:r>
    </w:p>
    <w:tbl>
      <w:tblPr>
        <w:tblStyle w:val="3"/>
        <w:tblW w:w="9144" w:type="dxa"/>
        <w:tblInd w:w="55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94"/>
        <w:gridCol w:w="454"/>
        <w:gridCol w:w="1270"/>
        <w:gridCol w:w="3402"/>
        <w:gridCol w:w="624"/>
      </w:tblGrid>
      <w:tr w14:paraId="3CE08CFD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3394" w:type="dxa"/>
            <w:shd w:val="clear" w:color="auto" w:fill="auto"/>
            <w:vAlign w:val="center"/>
          </w:tcPr>
          <w:p w14:paraId="57F1A358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Declaração comprovativa de que se encontra ao abrigo do Regime de Valorização Profissional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14:paraId="234E2B4E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3394" w:type="dxa"/>
            <w:shd w:val="clear" w:color="auto" w:fill="auto"/>
            <w:vAlign w:val="center"/>
          </w:tcPr>
          <w:p w14:paraId="0D8DA1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14:paraId="212D68BC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3394" w:type="dxa"/>
            <w:shd w:val="clear" w:color="auto" w:fill="auto"/>
            <w:vAlign w:val="center"/>
          </w:tcPr>
          <w:p w14:paraId="1925A5B5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formação (Quantidade 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Curriculum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14:paraId="24820B81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3394" w:type="dxa"/>
            <w:shd w:val="clear" w:color="auto" w:fill="auto"/>
            <w:vAlign w:val="center"/>
          </w:tcPr>
          <w:p w14:paraId="6617C9B7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Declaração a que se refere a alínea d) do n.º 1 do artigo 13.º da Portaria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color="6AAC90" w:themeColor="accent4" w:sz="12" w:space="0"/>
            </w:tcBorders>
            <w:shd w:val="clear" w:color="auto" w:fill="auto"/>
            <w:vAlign w:val="center"/>
          </w:tcPr>
          <w:p w14:paraId="63A91E1F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color="6AAC90" w:themeColor="accent4" w:sz="12" w:space="0"/>
            </w:tcBorders>
            <w:shd w:val="clear" w:color="auto" w:fill="auto"/>
            <w:vAlign w:val="center"/>
          </w:tcPr>
          <w:p w14:paraId="35F21E52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14:paraId="11D34747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3394" w:type="dxa"/>
            <w:shd w:val="clear" w:color="auto" w:fill="auto"/>
            <w:vAlign w:val="center"/>
          </w:tcPr>
          <w:p w14:paraId="2D265C1F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Certificado comprovativo de conclusão 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>
      <w:pPr>
        <w:snapToGrid w:val="0"/>
        <w:spacing w:before="120" w:after="120"/>
        <w:jc w:val="both"/>
      </w:pPr>
      <w:bookmarkStart w:id="0" w:name="_PictureBullets"/>
      <w:bookmarkEnd w:id="0"/>
    </w:p>
    <w:sectPr>
      <w:headerReference r:id="rId5" w:type="default"/>
      <w:footerReference r:id="rId6" w:type="default"/>
      <w:pgSz w:w="11906" w:h="16838"/>
      <w:pgMar w:top="851" w:right="1274" w:bottom="993" w:left="1418" w:header="567" w:footer="51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badi Extra Ligh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0396819"/>
      <w:docPartObj>
        <w:docPartGallery w:val="AutoText"/>
      </w:docPartObj>
    </w:sdtPr>
    <w:sdtEndPr>
      <w:rPr>
        <w:sz w:val="20"/>
        <w:szCs w:val="20"/>
      </w:rPr>
    </w:sdtEndPr>
    <w:sdtContent>
      <w:p w14:paraId="16BB98DE">
        <w:pPr>
          <w:pStyle w:val="10"/>
          <w:jc w:val="right"/>
        </w:pPr>
        <w: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64C5CCA"/>
                            <w:tbl>
                              <w:tblPr>
                                <w:tblStyle w:val="14"/>
                                <w:tblW w:w="3988" w:type="dxa"/>
                                <w:tblInd w:w="0" w:type="dxa"/>
                                <w:tblBorders>
                                  <w:top w:val="single" w:color="6AAC90" w:themeColor="accent4" w:sz="12" w:space="0"/>
                                  <w:left w:val="single" w:color="6AAC90" w:themeColor="accent4" w:sz="12" w:space="0"/>
                                  <w:bottom w:val="single" w:color="6AAC90" w:themeColor="accent4" w:sz="12" w:space="0"/>
                                  <w:right w:val="single" w:color="6AAC90" w:themeColor="accent4" w:sz="12" w:space="0"/>
                                  <w:insideH w:val="single" w:color="6AAC90" w:themeColor="accent4" w:sz="12" w:space="0"/>
                                  <w:insideV w:val="single" w:color="6AAC90" w:themeColor="accent4" w:sz="12" w:space="0"/>
                                </w:tblBorders>
                                <w:shd w:val="clear" w:color="auto" w:fill="6AAC90" w:themeFill="accent4"/>
                                <w:tblLayout w:type="autofit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701"/>
                                <w:gridCol w:w="2287"/>
                              </w:tblGrid>
                              <w:tr w14:paraId="518C1CBB">
                                <w:tblPrEx>
                                  <w:tblBorders>
                                    <w:top w:val="single" w:color="6AAC90" w:themeColor="accent4" w:sz="12" w:space="0"/>
                                    <w:left w:val="single" w:color="6AAC90" w:themeColor="accent4" w:sz="12" w:space="0"/>
                                    <w:bottom w:val="single" w:color="6AAC90" w:themeColor="accent4" w:sz="12" w:space="0"/>
                                    <w:right w:val="single" w:color="6AAC90" w:themeColor="accent4" w:sz="12" w:space="0"/>
                                    <w:insideH w:val="single" w:color="6AAC90" w:themeColor="accent4" w:sz="12" w:space="0"/>
                                    <w:insideV w:val="single" w:color="6AAC90" w:themeColor="accent4" w:sz="12" w:space="0"/>
                                  </w:tblBorders>
                                  <w:shd w:val="clear" w:color="auto" w:fill="6AAC90" w:themeFill="accent4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96" w:hRule="atLeast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>
                                    <w:pPr>
                                      <w:snapToGrid w:val="0"/>
                                      <w:rPr>
                                        <w:color w:val="C5E8EA" w:themeColor="text2" w:themeTint="33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chemeClr w14:val="tx2">
                                              <w14:lumMod w14:val="20000"/>
                                              <w14:lumOff w14:val="8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Caixa de Texto 2" o:spid="_x0000_s1026" o:spt="202" type="#_x0000_t202" style="position:absolute;left:0pt;margin-left:-4.9pt;margin-top:-10.65pt;height:49.65pt;width:336.5pt;z-index:251660288;mso-width-relative:page;mso-height-relative:page;" filled="f" stroked="f" coordsize="21600,21600" o:gfxdata="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6A9P3tgAAAAJAQAA&#10;DwAAAAAAAAABACAAAAAiAAAAZHJzL2Rvd25yZXYueG1sUEsBAhQAFAAAAAgAh07iQIlhhJ4ZAgAA&#10;MAQAAA4AAAAAAAAAAQAgAAAAJwEAAGRycy9lMm9Eb2MueG1sUEsFBgAAAAAGAAYAWQEAALIFAAAA&#10;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64C5CCA"/>
                      <w:tbl>
                        <w:tblPr>
                          <w:tblStyle w:val="14"/>
                          <w:tblW w:w="3988" w:type="dxa"/>
                          <w:tblInd w:w="0" w:type="dxa"/>
                          <w:tblBorders>
                            <w:top w:val="single" w:color="6AAC90" w:themeColor="accent4" w:sz="12" w:space="0"/>
                            <w:left w:val="single" w:color="6AAC90" w:themeColor="accent4" w:sz="12" w:space="0"/>
                            <w:bottom w:val="single" w:color="6AAC90" w:themeColor="accent4" w:sz="12" w:space="0"/>
                            <w:right w:val="single" w:color="6AAC90" w:themeColor="accent4" w:sz="12" w:space="0"/>
                            <w:insideH w:val="single" w:color="6AAC90" w:themeColor="accent4" w:sz="12" w:space="0"/>
                            <w:insideV w:val="single" w:color="6AAC90" w:themeColor="accent4" w:sz="12" w:space="0"/>
                          </w:tblBorders>
                          <w:shd w:val="clear" w:color="auto" w:fill="6AAC90" w:themeFill="accent4"/>
                          <w:tblLayout w:type="autofit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701"/>
                          <w:gridCol w:w="2287"/>
                        </w:tblGrid>
                        <w:tr w14:paraId="518C1CBB">
                          <w:tblPrEx>
                            <w:tblBorders>
                              <w:top w:val="single" w:color="6AAC90" w:themeColor="accent4" w:sz="12" w:space="0"/>
                              <w:left w:val="single" w:color="6AAC90" w:themeColor="accent4" w:sz="12" w:space="0"/>
                              <w:bottom w:val="single" w:color="6AAC90" w:themeColor="accent4" w:sz="12" w:space="0"/>
                              <w:right w:val="single" w:color="6AAC90" w:themeColor="accent4" w:sz="12" w:space="0"/>
                              <w:insideH w:val="single" w:color="6AAC90" w:themeColor="accent4" w:sz="12" w:space="0"/>
                              <w:insideV w:val="single" w:color="6AAC90" w:themeColor="accent4" w:sz="12" w:space="0"/>
                            </w:tblBorders>
                            <w:shd w:val="clear" w:color="auto" w:fill="6AAC90" w:themeFill="accent4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96" w:hRule="atLeast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>
                              <w:pPr>
                                <w:snapToGrid w:val="0"/>
                                <w:rPr>
                                  <w:color w:val="C5E8EA" w:themeColor="text2" w:themeTint="33"/>
                                  <w:sz w:val="20"/>
                                  <w:szCs w:val="20"/>
                                  <w14:textFill>
                                    <w14:solidFill>
                                      <w14:schemeClr w14:val="tx2">
                                        <w14:lumMod w14:val="20000"/>
                                        <w14:lumOff w14:val="8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c>
                        </w:tr>
                      </w:tbl>
                      <w:p w14:paraId="07370495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>
        <w:pPr>
          <w:pStyle w:val="1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14:paraId="02C2FD43">
    <w:pPr>
      <w:pStyle w:val="1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389FD7E8">
      <w:pPr>
        <w:pStyle w:val="9"/>
        <w:jc w:val="both"/>
        <w:rPr>
          <w:color w:val="325948" w:themeColor="accent4" w:themeShade="80"/>
          <w:sz w:val="14"/>
          <w:szCs w:val="14"/>
        </w:rPr>
      </w:pPr>
      <w:r>
        <w:rPr>
          <w:rStyle w:val="4"/>
          <w:color w:val="325948" w:themeColor="accent4" w:themeShade="80"/>
          <w:sz w:val="14"/>
          <w:szCs w:val="14"/>
        </w:rPr>
        <w:footnoteRef/>
      </w:r>
      <w:r>
        <w:rPr>
          <w:color w:val="325948" w:themeColor="accent4" w:themeShade="80"/>
          <w:sz w:val="14"/>
          <w:szCs w:val="14"/>
        </w:rPr>
        <w:t xml:space="preserve"> Nível III ou IV: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5FB26">
    <w:pPr>
      <w:pBdr>
        <w:bottom w:val="single" w:color="1E5155" w:themeColor="text2" w:sz="8" w:space="1"/>
      </w:pBdr>
      <w:snapToGrid w:val="0"/>
      <w:spacing w:before="120" w:after="120"/>
      <w:rPr>
        <w:rFonts w:ascii="Corbel" w:hAnsi="Corbel"/>
        <w:color w:val="1E5155" w:themeColor="text2"/>
        <w14:textFill>
          <w14:solidFill>
            <w14:schemeClr w14:val="tx2"/>
          </w14:solidFill>
        </w14:textFill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-786130</wp:posOffset>
              </wp:positionH>
              <wp:positionV relativeFrom="paragraph">
                <wp:posOffset>-222885</wp:posOffset>
              </wp:positionV>
              <wp:extent cx="876300" cy="86106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70A94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drawing>
                              <wp:inline distT="0" distB="0" distL="0" distR="0">
                                <wp:extent cx="708660" cy="755015"/>
                                <wp:effectExtent l="0" t="0" r="0" b="6985"/>
                                <wp:docPr id="2" name="Imagem 2" descr="Brasão da freguesia de Caniçal - Caniçal civil parish, coat-of-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2" descr="Brasão da freguesia de Caniçal - Caniçal civil parish, coat-of-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2557" cy="7592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61.9pt;margin-top:-17.55pt;height:67.8pt;width:69pt;mso-position-horizontal-relative:margin;z-index:251659264;mso-width-relative:page;mso-height-relative:page;" filled="f" stroked="f" coordsize="21600,21600" o:gfxdata="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hEuNbbAAAACwEAAA8AAAAAAAAAAQAgAAAA&#10;IgAAAGRycy9kb3ducmV2LnhtbFBLAQIUABQAAAAIAIdO4kCGz1DNCAIAAAsEAAAOAAAAAAAAAAEA&#10;IAAAACoBAABkcnMvZTJvRG9jLnhtbFBLBQYAAAAABgAGAFkBAACk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71170A94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drawing>
                        <wp:inline distT="0" distB="0" distL="0" distR="0">
                          <wp:extent cx="708660" cy="755015"/>
                          <wp:effectExtent l="0" t="0" r="0" b="6985"/>
                          <wp:docPr id="2" name="Imagem 2" descr="Brasão da freguesia de Caniçal - Caniçal civil parish, coat-of-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m 2" descr="Brasão da freguesia de Caniçal - Caniçal civil parish, coat-of-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2557" cy="7592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Corbel" w:hAnsi="Corbel"/>
        <w:color w:val="1E5155" w:themeColor="text2"/>
        <w14:textFill>
          <w14:solidFill>
            <w14:schemeClr w14:val="tx2"/>
          </w14:solidFill>
        </w14:textFill>
      </w:rPr>
      <w:t>FORMULÁRIO DE CANDIDATURA AO PROCEDIMENTO CONCURSAL</w:t>
    </w:r>
  </w:p>
  <w:p w14:paraId="21C08E0D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45596"/>
    <w:multiLevelType w:val="multilevel"/>
    <w:tmpl w:val="00045596"/>
    <w:lvl w:ilvl="0" w:tentative="0">
      <w:start w:val="1"/>
      <w:numFmt w:val="decimal"/>
      <w:pStyle w:val="12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shd w:val="clear" w:color="000000" w:fill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19F67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0128B"/>
    <w:rsid w:val="00035429"/>
    <w:rsid w:val="00092D02"/>
    <w:rsid w:val="00094ADB"/>
    <w:rsid w:val="000A78EE"/>
    <w:rsid w:val="000C531D"/>
    <w:rsid w:val="000D0E85"/>
    <w:rsid w:val="000D2989"/>
    <w:rsid w:val="000E7EB6"/>
    <w:rsid w:val="00120E61"/>
    <w:rsid w:val="00175489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0082"/>
    <w:rsid w:val="00372913"/>
    <w:rsid w:val="003738A3"/>
    <w:rsid w:val="003A0454"/>
    <w:rsid w:val="003F0A64"/>
    <w:rsid w:val="00430B5F"/>
    <w:rsid w:val="004364D2"/>
    <w:rsid w:val="0047245F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C0D61"/>
    <w:rsid w:val="005F45E8"/>
    <w:rsid w:val="00604AFC"/>
    <w:rsid w:val="00606463"/>
    <w:rsid w:val="0061539C"/>
    <w:rsid w:val="00645819"/>
    <w:rsid w:val="006726B2"/>
    <w:rsid w:val="006A7C01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67A0F"/>
    <w:rsid w:val="00785D12"/>
    <w:rsid w:val="007946BE"/>
    <w:rsid w:val="007B3A76"/>
    <w:rsid w:val="007B6D56"/>
    <w:rsid w:val="007F6711"/>
    <w:rsid w:val="00811ECE"/>
    <w:rsid w:val="008241D8"/>
    <w:rsid w:val="0082681B"/>
    <w:rsid w:val="008358FD"/>
    <w:rsid w:val="0083597C"/>
    <w:rsid w:val="00850EED"/>
    <w:rsid w:val="0085193A"/>
    <w:rsid w:val="0085211D"/>
    <w:rsid w:val="00853F94"/>
    <w:rsid w:val="0086003E"/>
    <w:rsid w:val="008807ED"/>
    <w:rsid w:val="0089382E"/>
    <w:rsid w:val="008B41B9"/>
    <w:rsid w:val="008E546F"/>
    <w:rsid w:val="008F290A"/>
    <w:rsid w:val="008F5EDE"/>
    <w:rsid w:val="00914289"/>
    <w:rsid w:val="009200FA"/>
    <w:rsid w:val="00925998"/>
    <w:rsid w:val="009323DC"/>
    <w:rsid w:val="009524E9"/>
    <w:rsid w:val="009730D1"/>
    <w:rsid w:val="00976CC8"/>
    <w:rsid w:val="009826F3"/>
    <w:rsid w:val="00991FE1"/>
    <w:rsid w:val="009C33BA"/>
    <w:rsid w:val="009C33E9"/>
    <w:rsid w:val="009E4B74"/>
    <w:rsid w:val="009E655B"/>
    <w:rsid w:val="00A41CCD"/>
    <w:rsid w:val="00A435FE"/>
    <w:rsid w:val="00A43831"/>
    <w:rsid w:val="00A45338"/>
    <w:rsid w:val="00A7258E"/>
    <w:rsid w:val="00A801C4"/>
    <w:rsid w:val="00AC0824"/>
    <w:rsid w:val="00AC1A23"/>
    <w:rsid w:val="00AE29AE"/>
    <w:rsid w:val="00B05F50"/>
    <w:rsid w:val="00B46E0D"/>
    <w:rsid w:val="00B6792C"/>
    <w:rsid w:val="00C06531"/>
    <w:rsid w:val="00C17ACB"/>
    <w:rsid w:val="00C17D53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50CE8"/>
    <w:rsid w:val="00D83E67"/>
    <w:rsid w:val="00D9735B"/>
    <w:rsid w:val="00DA75A6"/>
    <w:rsid w:val="00DB04ED"/>
    <w:rsid w:val="00DB1835"/>
    <w:rsid w:val="00DD1619"/>
    <w:rsid w:val="00DF2107"/>
    <w:rsid w:val="00E02C36"/>
    <w:rsid w:val="00E05B50"/>
    <w:rsid w:val="00E239DF"/>
    <w:rsid w:val="00E67847"/>
    <w:rsid w:val="00E96D3B"/>
    <w:rsid w:val="00EA21A8"/>
    <w:rsid w:val="00EC67BC"/>
    <w:rsid w:val="00ED68A3"/>
    <w:rsid w:val="00EE0A1A"/>
    <w:rsid w:val="00EE6C92"/>
    <w:rsid w:val="00EF7BCB"/>
    <w:rsid w:val="00F11F10"/>
    <w:rsid w:val="00F314C1"/>
    <w:rsid w:val="00F3179D"/>
    <w:rsid w:val="00F32B62"/>
    <w:rsid w:val="00F77447"/>
    <w:rsid w:val="00F83215"/>
    <w:rsid w:val="00FB1769"/>
    <w:rsid w:val="00FF176F"/>
    <w:rsid w:val="00FF78D5"/>
    <w:rsid w:val="5BCD5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right="142"/>
      <w:jc w:val="center"/>
    </w:pPr>
    <w:rPr>
      <w:rFonts w:ascii="Abadi Extra Light" w:hAnsi="Abadi Extra Light" w:eastAsia="Times New Roman" w:cs="Tahoma"/>
      <w:b/>
      <w:color w:val="3F6374" w:themeColor="accent5" w:themeShade="BF"/>
      <w:sz w:val="24"/>
      <w:szCs w:val="24"/>
      <w:lang w:val="pt-PT" w:eastAsia="pt-P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7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uiPriority w:val="99"/>
    <w:rPr>
      <w:bCs/>
    </w:rPr>
  </w:style>
  <w:style w:type="paragraph" w:styleId="8">
    <w:name w:val="Balloon Text"/>
    <w:basedOn w:val="1"/>
    <w:link w:val="1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9">
    <w:name w:val="footnote text"/>
    <w:basedOn w:val="1"/>
    <w:link w:val="16"/>
    <w:semiHidden/>
    <w:unhideWhenUsed/>
    <w:uiPriority w:val="99"/>
    <w:rPr>
      <w:sz w:val="20"/>
      <w:szCs w:val="20"/>
    </w:rPr>
  </w:style>
  <w:style w:type="paragraph" w:styleId="10">
    <w:name w:val="footer"/>
    <w:basedOn w:val="1"/>
    <w:link w:val="23"/>
    <w:unhideWhenUsed/>
    <w:uiPriority w:val="99"/>
    <w:pPr>
      <w:tabs>
        <w:tab w:val="center" w:pos="4252"/>
        <w:tab w:val="right" w:pos="8504"/>
      </w:tabs>
    </w:pPr>
  </w:style>
  <w:style w:type="paragraph" w:styleId="11">
    <w:name w:val="header"/>
    <w:basedOn w:val="1"/>
    <w:link w:val="22"/>
    <w:unhideWhenUsed/>
    <w:uiPriority w:val="99"/>
    <w:pPr>
      <w:tabs>
        <w:tab w:val="center" w:pos="4252"/>
        <w:tab w:val="right" w:pos="8504"/>
      </w:tabs>
    </w:pPr>
  </w:style>
  <w:style w:type="paragraph" w:styleId="12">
    <w:name w:val="Subtitle"/>
    <w:basedOn w:val="13"/>
    <w:next w:val="1"/>
    <w:link w:val="21"/>
    <w:qFormat/>
    <w:uiPriority w:val="11"/>
    <w:pPr>
      <w:numPr>
        <w:ilvl w:val="0"/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  <w14:textFill>
        <w14:solidFill>
          <w14:schemeClr w14:val="tx2"/>
        </w14:solidFill>
      </w14:textFill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styleId="1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laceholder Text"/>
    <w:basedOn w:val="2"/>
    <w:semiHidden/>
    <w:uiPriority w:val="99"/>
    <w:rPr>
      <w:color w:val="808080"/>
    </w:rPr>
  </w:style>
  <w:style w:type="character" w:customStyle="1" w:styleId="16">
    <w:name w:val="Texto de nota de rodapé Caráter"/>
    <w:basedOn w:val="2"/>
    <w:link w:val="9"/>
    <w:semiHidden/>
    <w:uiPriority w:val="99"/>
    <w:rPr>
      <w:rFonts w:ascii="Abadi Extra Light" w:hAnsi="Abadi Extra Light" w:eastAsia="Times New Roman" w:cs="Tahoma"/>
      <w:b/>
      <w:color w:val="3F6374" w:themeColor="accent5" w:themeShade="BF"/>
      <w:sz w:val="20"/>
      <w:szCs w:val="20"/>
      <w:lang w:eastAsia="pt-PT"/>
    </w:rPr>
  </w:style>
  <w:style w:type="character" w:customStyle="1" w:styleId="17">
    <w:name w:val="Texto de comentário Caráter"/>
    <w:basedOn w:val="2"/>
    <w:link w:val="6"/>
    <w:semiHidden/>
    <w:uiPriority w:val="99"/>
    <w:rPr>
      <w:rFonts w:ascii="Abadi Extra Light" w:hAnsi="Abadi Extra Light" w:eastAsia="Times New Roman" w:cs="Tahoma"/>
      <w:b/>
      <w:color w:val="3F6374" w:themeColor="accent5" w:themeShade="BF"/>
      <w:sz w:val="20"/>
      <w:szCs w:val="20"/>
      <w:lang w:eastAsia="pt-PT"/>
    </w:rPr>
  </w:style>
  <w:style w:type="character" w:customStyle="1" w:styleId="18">
    <w:name w:val="Assunto de comentário Caráter"/>
    <w:basedOn w:val="17"/>
    <w:link w:val="7"/>
    <w:semiHidden/>
    <w:uiPriority w:val="99"/>
    <w:rPr>
      <w:rFonts w:ascii="Abadi Extra Light" w:hAnsi="Abadi Extra Light" w:eastAsia="Times New Roman" w:cs="Tahoma"/>
      <w:bCs/>
      <w:color w:val="3F6374" w:themeColor="accent5" w:themeShade="BF"/>
      <w:sz w:val="20"/>
      <w:szCs w:val="20"/>
      <w:lang w:eastAsia="pt-PT"/>
    </w:rPr>
  </w:style>
  <w:style w:type="character" w:customStyle="1" w:styleId="19">
    <w:name w:val="Texto de balão Caráter"/>
    <w:basedOn w:val="2"/>
    <w:link w:val="8"/>
    <w:semiHidden/>
    <w:uiPriority w:val="99"/>
    <w:rPr>
      <w:rFonts w:ascii="Segoe UI" w:hAnsi="Segoe UI" w:eastAsia="Times New Roman" w:cs="Segoe UI"/>
      <w:b/>
      <w:color w:val="3F6374" w:themeColor="accent5" w:themeShade="BF"/>
      <w:sz w:val="18"/>
      <w:szCs w:val="18"/>
      <w:lang w:eastAsia="pt-PT"/>
    </w:rPr>
  </w:style>
  <w:style w:type="paragraph" w:customStyle="1" w:styleId="20">
    <w:name w:val="Revision"/>
    <w:hidden/>
    <w:semiHidden/>
    <w:uiPriority w:val="99"/>
    <w:pPr>
      <w:spacing w:after="0" w:line="240" w:lineRule="auto"/>
    </w:pPr>
    <w:rPr>
      <w:rFonts w:ascii="Abadi Extra Light" w:hAnsi="Abadi Extra Light" w:eastAsia="Times New Roman" w:cs="Tahoma"/>
      <w:b/>
      <w:color w:val="3F6374" w:themeColor="accent5" w:themeShade="BF"/>
      <w:sz w:val="24"/>
      <w:szCs w:val="24"/>
      <w:lang w:val="pt-PT" w:eastAsia="pt-PT" w:bidi="ar-SA"/>
    </w:rPr>
  </w:style>
  <w:style w:type="character" w:customStyle="1" w:styleId="21">
    <w:name w:val="Subtítulo Caráter"/>
    <w:basedOn w:val="2"/>
    <w:link w:val="12"/>
    <w:uiPriority w:val="11"/>
    <w:rPr>
      <w:rFonts w:ascii="Corbel" w:hAnsi="Corbel" w:eastAsia="Times New Roman" w:cs="Tahoma"/>
      <w:b/>
      <w:color w:val="1E5155" w:themeColor="text2"/>
      <w:sz w:val="20"/>
      <w:szCs w:val="20"/>
      <w:lang w:eastAsia="pt-PT"/>
      <w14:textFill>
        <w14:solidFill>
          <w14:schemeClr w14:val="tx2"/>
        </w14:solidFill>
      </w14:textFill>
    </w:rPr>
  </w:style>
  <w:style w:type="character" w:customStyle="1" w:styleId="22">
    <w:name w:val="Cabeçalho Caráter"/>
    <w:basedOn w:val="2"/>
    <w:link w:val="11"/>
    <w:uiPriority w:val="99"/>
    <w:rPr>
      <w:rFonts w:ascii="Abadi Extra Light" w:hAnsi="Abadi Extra Light" w:eastAsia="Times New Roman" w:cs="Tahoma"/>
      <w:b/>
      <w:color w:val="3F6374" w:themeColor="accent5" w:themeShade="BF"/>
      <w:sz w:val="24"/>
      <w:szCs w:val="24"/>
      <w:lang w:eastAsia="pt-PT"/>
    </w:rPr>
  </w:style>
  <w:style w:type="character" w:customStyle="1" w:styleId="23">
    <w:name w:val="Rodapé Caráter"/>
    <w:basedOn w:val="2"/>
    <w:link w:val="10"/>
    <w:uiPriority w:val="99"/>
    <w:rPr>
      <w:rFonts w:ascii="Abadi Extra Light" w:hAnsi="Abadi Extra Light" w:eastAsia="Times New Roman" w:cs="Tahoma"/>
      <w:b/>
      <w:color w:val="3F6374" w:themeColor="accent5" w:themeShade="BF"/>
      <w:sz w:val="24"/>
      <w:szCs w:val="24"/>
      <w:lang w:eastAsia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8B89A-B539-4AEE-8BE3-2B11039B5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746</Words>
  <Characters>4033</Characters>
  <Lines>33</Lines>
  <Paragraphs>9</Paragraphs>
  <TotalTime>22</TotalTime>
  <ScaleCrop>false</ScaleCrop>
  <LinksUpToDate>false</LinksUpToDate>
  <CharactersWithSpaces>4770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2021-04-29T07:28:00Z</dcterms:created>
  <dc:creator>Alexandra Monteiro</dc:creator>
  <cp:lastModifiedBy>FREGUESIA CANIÇAL</cp:lastModifiedBy>
  <cp:lastPrinted>2022-07-25T13:56:00Z</cp:lastPrinted>
  <dcterms:modified xsi:type="dcterms:W3CDTF">2025-08-25T08:16:09Z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2070-12.2.0.21931</vt:lpwstr>
  </property>
  <property fmtid="{D5CDD505-2E9C-101B-9397-08002B2CF9AE}" pid="3" name="ICV">
    <vt:lpwstr>3346AE338CF747ABA2B6E6A2B30B7A2D_13</vt:lpwstr>
  </property>
</Properties>
</file>